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5678" w:rsidRPr="00BF26FD" w:rsidRDefault="00FA62AE" w:rsidP="00BF26FD">
      <w:pPr>
        <w:jc w:val="center"/>
        <w:rPr>
          <w:sz w:val="32"/>
          <w:szCs w:val="32"/>
        </w:rPr>
      </w:pPr>
      <w:r w:rsidRPr="00BF26FD">
        <w:rPr>
          <w:sz w:val="32"/>
          <w:szCs w:val="32"/>
        </w:rPr>
        <w:t>Útmutató a</w:t>
      </w:r>
      <w:r w:rsidR="00A71504">
        <w:rPr>
          <w:sz w:val="32"/>
          <w:szCs w:val="32"/>
        </w:rPr>
        <w:t xml:space="preserve"> stratégiai d</w:t>
      </w:r>
      <w:r w:rsidRPr="00BF26FD">
        <w:rPr>
          <w:sz w:val="32"/>
          <w:szCs w:val="32"/>
        </w:rPr>
        <w:t>öntések tananyag tanulmányozásához</w:t>
      </w:r>
    </w:p>
    <w:p w:rsidR="00FA62AE" w:rsidRDefault="00FA62AE"/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F26FD">
        <w:rPr>
          <w:sz w:val="24"/>
          <w:szCs w:val="24"/>
        </w:rPr>
        <w:t>Halgassa</w:t>
      </w:r>
      <w:proofErr w:type="spellEnd"/>
      <w:r w:rsidRPr="00BF26FD">
        <w:rPr>
          <w:sz w:val="24"/>
          <w:szCs w:val="24"/>
        </w:rPr>
        <w:t xml:space="preserve"> meg a hanganyagot a </w:t>
      </w:r>
      <w:proofErr w:type="spellStart"/>
      <w:r w:rsidRPr="00BF26FD">
        <w:rPr>
          <w:sz w:val="24"/>
          <w:szCs w:val="24"/>
        </w:rPr>
        <w:t>ppt</w:t>
      </w:r>
      <w:proofErr w:type="spellEnd"/>
      <w:r w:rsidRPr="00BF26FD">
        <w:rPr>
          <w:sz w:val="24"/>
          <w:szCs w:val="24"/>
        </w:rPr>
        <w:t>-vel együtt!</w:t>
      </w:r>
    </w:p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Válaszolja meg a tesztet és megoldását vesse össze a megoldásokkal!</w:t>
      </w:r>
    </w:p>
    <w:p w:rsidR="00FA62AE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Gondolkozzon el a következő kérdéseken és adjon választ:</w:t>
      </w:r>
    </w:p>
    <w:p w:rsidR="00BA764E" w:rsidRDefault="00BA764E" w:rsidP="00BA764E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Mivel magyarázhatjuk, hogy az emberi interakciókban látottak gyakran rácáfolnak arra, amit racionális játékelméleti alapon várnánk?</w:t>
      </w:r>
    </w:p>
    <w:p w:rsidR="00BA764E" w:rsidRPr="00BF26FD" w:rsidRDefault="00BA764E" w:rsidP="00BA764E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Vajon bizalomjátékban a megbízott által a bízónak adott erőforrás miért nem magyarázható semmi mással, csak a pozitív reciprocitással?</w:t>
      </w:r>
      <w:bookmarkStart w:id="0" w:name="_GoBack"/>
      <w:bookmarkEnd w:id="0"/>
    </w:p>
    <w:p w:rsidR="00FA62AE" w:rsidRPr="00BF26FD" w:rsidRDefault="00FA62AE" w:rsidP="00BF26FD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 w:rsidRPr="00BF26FD">
        <w:rPr>
          <w:sz w:val="24"/>
          <w:szCs w:val="24"/>
        </w:rPr>
        <w:t>Olvassa el a mappában lévő szakcikkeket</w:t>
      </w:r>
      <w:r w:rsidR="00BF26FD" w:rsidRPr="00BF26FD">
        <w:rPr>
          <w:sz w:val="24"/>
          <w:szCs w:val="24"/>
        </w:rPr>
        <w:t xml:space="preserve"> (az egyik magyar nyelvű)</w:t>
      </w:r>
      <w:r w:rsidRPr="00BF26FD">
        <w:rPr>
          <w:sz w:val="24"/>
          <w:szCs w:val="24"/>
        </w:rPr>
        <w:t xml:space="preserve"> és valamelyikkel kapcsolatban adjon egy-két oldal terjedelemben megfogalmazott választ a cikkhez kapcsolódó kérdésre! Ezeket az írásos dokumentumait gyűjtse egy </w:t>
      </w:r>
      <w:r w:rsidR="00BF26FD" w:rsidRPr="00BF26FD">
        <w:rPr>
          <w:sz w:val="24"/>
          <w:szCs w:val="24"/>
        </w:rPr>
        <w:t xml:space="preserve">saját </w:t>
      </w:r>
      <w:r w:rsidRPr="00BF26FD">
        <w:rPr>
          <w:sz w:val="24"/>
          <w:szCs w:val="24"/>
        </w:rPr>
        <w:t>mappába</w:t>
      </w:r>
      <w:r w:rsidR="00BF26FD" w:rsidRPr="00BF26FD">
        <w:rPr>
          <w:sz w:val="24"/>
          <w:szCs w:val="24"/>
        </w:rPr>
        <w:t xml:space="preserve"> a saját gépén</w:t>
      </w:r>
      <w:r w:rsidRPr="00BF26FD">
        <w:rPr>
          <w:sz w:val="24"/>
          <w:szCs w:val="24"/>
        </w:rPr>
        <w:t>, mert a félév teljesítésének az lesz a feltétele, hogy legalább 3 ilyen írásbeli válasz meg</w:t>
      </w:r>
      <w:r w:rsidR="00BF26FD" w:rsidRPr="00BF26FD">
        <w:rPr>
          <w:sz w:val="24"/>
          <w:szCs w:val="24"/>
        </w:rPr>
        <w:t xml:space="preserve"> </w:t>
      </w:r>
      <w:r w:rsidRPr="00BF26FD">
        <w:rPr>
          <w:sz w:val="24"/>
          <w:szCs w:val="24"/>
        </w:rPr>
        <w:t>legyen (ennek a módját megtaláljuk, hogy legkésőbb félév végéig hova töltsék fel), illetve egy online tesztet fognak megoldani.</w:t>
      </w:r>
    </w:p>
    <w:p w:rsidR="00FA62AE" w:rsidRDefault="00FA62AE" w:rsidP="00BF26FD">
      <w:pPr>
        <w:pStyle w:val="Listaszerbekezds"/>
        <w:jc w:val="both"/>
        <w:rPr>
          <w:sz w:val="24"/>
          <w:szCs w:val="24"/>
        </w:rPr>
      </w:pPr>
    </w:p>
    <w:p w:rsidR="00B260A0" w:rsidRDefault="00B260A0" w:rsidP="00BF26FD">
      <w:pPr>
        <w:pStyle w:val="Listaszerbekezds"/>
        <w:jc w:val="both"/>
        <w:rPr>
          <w:sz w:val="24"/>
          <w:szCs w:val="24"/>
        </w:rPr>
      </w:pPr>
      <w:proofErr w:type="spellStart"/>
      <w:r w:rsidRPr="00B260A0">
        <w:rPr>
          <w:sz w:val="24"/>
          <w:szCs w:val="24"/>
        </w:rPr>
        <w:t>Czibor</w:t>
      </w:r>
      <w:proofErr w:type="spellEnd"/>
      <w:r w:rsidRPr="00B260A0">
        <w:rPr>
          <w:sz w:val="24"/>
          <w:szCs w:val="24"/>
        </w:rPr>
        <w:t xml:space="preserve">, A., &amp; </w:t>
      </w:r>
      <w:proofErr w:type="spellStart"/>
      <w:r w:rsidRPr="00B260A0">
        <w:rPr>
          <w:sz w:val="24"/>
          <w:szCs w:val="24"/>
        </w:rPr>
        <w:t>Bereczkei</w:t>
      </w:r>
      <w:proofErr w:type="spellEnd"/>
      <w:r w:rsidRPr="00B260A0">
        <w:rPr>
          <w:sz w:val="24"/>
          <w:szCs w:val="24"/>
        </w:rPr>
        <w:t xml:space="preserve">, T. (2011). Sikeresek-e a machiavellisták? </w:t>
      </w:r>
    </w:p>
    <w:p w:rsidR="00B260A0" w:rsidRDefault="00B260A0" w:rsidP="00BF26FD">
      <w:pPr>
        <w:pStyle w:val="Listaszerbekezds"/>
        <w:jc w:val="both"/>
        <w:rPr>
          <w:sz w:val="24"/>
          <w:szCs w:val="24"/>
        </w:rPr>
      </w:pPr>
      <w:r w:rsidRPr="00B260A0">
        <w:rPr>
          <w:sz w:val="24"/>
          <w:szCs w:val="24"/>
        </w:rPr>
        <w:t>Viselkedési stratégiák, személyiségjellemzők és narratív beszámolók társas dilemmahelyzetekben. </w:t>
      </w:r>
      <w:r w:rsidRPr="00B260A0">
        <w:rPr>
          <w:i/>
          <w:iCs/>
          <w:sz w:val="24"/>
          <w:szCs w:val="24"/>
        </w:rPr>
        <w:t>Pszichológia</w:t>
      </w:r>
      <w:r w:rsidRPr="00B260A0">
        <w:rPr>
          <w:sz w:val="24"/>
          <w:szCs w:val="24"/>
        </w:rPr>
        <w:t>, </w:t>
      </w:r>
      <w:r w:rsidRPr="00B260A0">
        <w:rPr>
          <w:i/>
          <w:iCs/>
          <w:sz w:val="24"/>
          <w:szCs w:val="24"/>
        </w:rPr>
        <w:t>31</w:t>
      </w:r>
      <w:r w:rsidRPr="00B260A0">
        <w:rPr>
          <w:sz w:val="24"/>
          <w:szCs w:val="24"/>
        </w:rPr>
        <w:t>(4), 359-380.</w:t>
      </w:r>
    </w:p>
    <w:p w:rsidR="00B260A0" w:rsidRDefault="00B260A0" w:rsidP="00BF26FD">
      <w:pPr>
        <w:pStyle w:val="Listaszerbekezds"/>
        <w:jc w:val="both"/>
        <w:rPr>
          <w:sz w:val="24"/>
          <w:szCs w:val="24"/>
        </w:rPr>
      </w:pPr>
    </w:p>
    <w:p w:rsidR="00B260A0" w:rsidRPr="00BF26FD" w:rsidRDefault="00B260A0" w:rsidP="00A71504">
      <w:pPr>
        <w:pStyle w:val="Listaszerbekezds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 különbözteti meg az </w:t>
      </w:r>
      <w:proofErr w:type="spellStart"/>
      <w:r>
        <w:rPr>
          <w:sz w:val="24"/>
          <w:szCs w:val="24"/>
        </w:rPr>
        <w:t>ún</w:t>
      </w:r>
      <w:proofErr w:type="spellEnd"/>
      <w:r>
        <w:rPr>
          <w:sz w:val="24"/>
          <w:szCs w:val="24"/>
        </w:rPr>
        <w:t xml:space="preserve"> „együttműködő” társas dilemmát a „versengő” társas dilemmától, </w:t>
      </w:r>
      <w:r w:rsidR="00A71504">
        <w:rPr>
          <w:sz w:val="24"/>
          <w:szCs w:val="24"/>
        </w:rPr>
        <w:t xml:space="preserve">és hogyan mutatták ki a szerzők, hogy a nagymértékben machiavellista személyeket az jellemzi a kismértékben machiavellistákhoz képest, hogy a versengő helyzetben hideg számítással gondolkodnak, és az együttműködőben sem mozgósítják érzelmeiket? </w:t>
      </w:r>
    </w:p>
    <w:p w:rsidR="004210D2" w:rsidRPr="004210D2" w:rsidRDefault="004210D2" w:rsidP="004210D2">
      <w:pPr>
        <w:ind w:left="708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4210D2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t>Rand, D. G., Greene, J. D., &amp; Nowak, M. A. (2012). Spontaneous giving and calculated greed. </w:t>
      </w:r>
      <w:r w:rsidRPr="004210D2"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  <w:lang w:val="en-GB"/>
        </w:rPr>
        <w:t>Nature</w:t>
      </w:r>
      <w:r w:rsidRPr="004210D2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t>, </w:t>
      </w:r>
      <w:r w:rsidRPr="004210D2">
        <w:rPr>
          <w:rFonts w:ascii="Arial" w:hAnsi="Arial" w:cs="Arial"/>
          <w:i/>
          <w:iCs/>
          <w:color w:val="222222"/>
          <w:sz w:val="24"/>
          <w:szCs w:val="24"/>
          <w:shd w:val="clear" w:color="auto" w:fill="FFFFFF"/>
          <w:lang w:val="en-GB"/>
        </w:rPr>
        <w:t>489</w:t>
      </w:r>
      <w:r w:rsidRPr="004210D2">
        <w:rPr>
          <w:rFonts w:ascii="Arial" w:hAnsi="Arial" w:cs="Arial"/>
          <w:color w:val="222222"/>
          <w:sz w:val="24"/>
          <w:szCs w:val="24"/>
          <w:shd w:val="clear" w:color="auto" w:fill="FFFFFF"/>
          <w:lang w:val="en-GB"/>
        </w:rPr>
        <w:t>(7416), 427.</w:t>
      </w:r>
    </w:p>
    <w:p w:rsidR="006638D6" w:rsidRPr="00BF26FD" w:rsidRDefault="004210D2" w:rsidP="004210D2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Kérdés: Milyen konceptuális keretben kutatják a szerzők a 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>kooperativitás, illetve önzőség</w:t>
      </w:r>
      <w:r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természetét? Milyen vizsgálatok segítségével alapozzák meg azt a kijelentést, hogy a spontán emberi alapértelmezett viselkedés társas dilemma helyzetben a kooperativitás? </w:t>
      </w:r>
    </w:p>
    <w:p w:rsidR="004210D2" w:rsidRPr="00BF26FD" w:rsidRDefault="004210D2">
      <w:pPr>
        <w:pStyle w:val="Listaszerbekezds"/>
        <w:jc w:val="both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sectPr w:rsidR="004210D2" w:rsidRPr="00BF26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483217"/>
    <w:multiLevelType w:val="hybridMultilevel"/>
    <w:tmpl w:val="BC4407B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A812E60"/>
    <w:multiLevelType w:val="hybridMultilevel"/>
    <w:tmpl w:val="B42A2D8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F4B6A7D"/>
    <w:multiLevelType w:val="hybridMultilevel"/>
    <w:tmpl w:val="060EBC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E09CB"/>
    <w:multiLevelType w:val="hybridMultilevel"/>
    <w:tmpl w:val="D57ED78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2AE"/>
    <w:rsid w:val="002F5DEF"/>
    <w:rsid w:val="004210D2"/>
    <w:rsid w:val="006638D6"/>
    <w:rsid w:val="00A71504"/>
    <w:rsid w:val="00B260A0"/>
    <w:rsid w:val="00BA764E"/>
    <w:rsid w:val="00BF26FD"/>
    <w:rsid w:val="00F05678"/>
    <w:rsid w:val="00FA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B82B2"/>
  <w15:chartTrackingRefBased/>
  <w15:docId w15:val="{B5AECBE3-EE45-448D-AAA7-4D8B00BD8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6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2020-04-06T11:48:00Z</dcterms:created>
  <dcterms:modified xsi:type="dcterms:W3CDTF">2020-04-06T14:06:00Z</dcterms:modified>
</cp:coreProperties>
</file>